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7030F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6C4D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F05E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6C4D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</w:t>
      </w:r>
      <w:hyperlink r:id="rId6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http://www.e-disclosure.ru/portal/company.aspx?id=34948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  </w:t>
      </w:r>
      <w:hyperlink r:id="rId7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http://yaltaintourist-doc.ru/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6C4DB2" w:rsidP="00F05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05E28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F05E28" w:rsidP="000C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403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 w:rsidP="00905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512B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0D2953">
              <w:rPr>
                <w:rFonts w:ascii="Times New Roman" w:hAnsi="Times New Roman" w:cs="Times New Roman"/>
                <w:shd w:val="clear" w:color="auto" w:fill="FFFFFF"/>
              </w:rPr>
              <w:t xml:space="preserve">9103007928 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D2953">
              <w:rPr>
                <w:rFonts w:ascii="Times New Roman" w:hAnsi="Times New Roman" w:cs="Times New Roman"/>
                <w:shd w:val="clear" w:color="auto" w:fill="FFFFFF"/>
              </w:rPr>
              <w:t>1149102067762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1A58B7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7030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6C4D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F05E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6C4D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1.</w:t>
            </w: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754402" w:rsidRDefault="0038442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D0778D" w:rsidP="00D0778D">
            <w:pPr>
              <w:rPr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</w:t>
            </w:r>
            <w:r w:rsidR="00403BB9" w:rsidRPr="00754402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Pr="00754402" w:rsidRDefault="00403BB9">
            <w:pPr>
              <w:rPr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232" w:rsidRDefault="00360232" w:rsidP="0090512B">
            <w:pPr>
              <w:rPr>
                <w:sz w:val="22"/>
                <w:szCs w:val="22"/>
              </w:rPr>
            </w:pPr>
          </w:p>
          <w:p w:rsidR="00403BB9" w:rsidRPr="00754402" w:rsidRDefault="009D7C55" w:rsidP="00360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03BB9" w:rsidRPr="00754402">
              <w:rPr>
                <w:sz w:val="22"/>
                <w:szCs w:val="22"/>
              </w:rPr>
              <w:t>.</w:t>
            </w:r>
            <w:r w:rsidR="002A590C" w:rsidRPr="00754402">
              <w:rPr>
                <w:sz w:val="22"/>
                <w:szCs w:val="22"/>
              </w:rPr>
              <w:t>11</w:t>
            </w:r>
            <w:r w:rsidR="00403BB9" w:rsidRPr="00754402">
              <w:rPr>
                <w:sz w:val="22"/>
                <w:szCs w:val="22"/>
              </w:rPr>
              <w:t>.201</w:t>
            </w:r>
            <w:r w:rsidR="002A590C" w:rsidRPr="00754402">
              <w:rPr>
                <w:sz w:val="22"/>
                <w:szCs w:val="22"/>
              </w:rPr>
              <w:t>4</w:t>
            </w:r>
            <w:r w:rsidR="00403BB9" w:rsidRPr="0075440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Клименов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030F5" w:rsidP="007030F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86874" w:rsidRPr="0057309B">
              <w:rPr>
                <w:sz w:val="22"/>
                <w:szCs w:val="22"/>
              </w:rPr>
              <w:t>9.0</w:t>
            </w:r>
            <w:r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030F5" w:rsidP="007030F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86874" w:rsidRPr="0057309B">
              <w:rPr>
                <w:sz w:val="22"/>
                <w:szCs w:val="22"/>
              </w:rPr>
              <w:t>9.0</w:t>
            </w:r>
            <w:r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030F5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0F5" w:rsidRPr="00754402" w:rsidRDefault="007030F5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Бекишев Константин </w:t>
            </w: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Default="007030F5" w:rsidP="007030F5">
            <w:pPr>
              <w:jc w:val="center"/>
            </w:pPr>
            <w:r w:rsidRPr="00C87893">
              <w:rPr>
                <w:sz w:val="22"/>
                <w:szCs w:val="22"/>
              </w:rPr>
              <w:t>19.05.2017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030F5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0F5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Рогачев Дмитрий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Default="007030F5" w:rsidP="007030F5">
            <w:pPr>
              <w:jc w:val="center"/>
            </w:pPr>
            <w:r w:rsidRPr="00C87893">
              <w:rPr>
                <w:sz w:val="22"/>
                <w:szCs w:val="22"/>
              </w:rPr>
              <w:t>19.05.2017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030F5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0F5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Денисенко Наталья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Default="007030F5" w:rsidP="007030F5">
            <w:pPr>
              <w:jc w:val="center"/>
            </w:pPr>
            <w:r w:rsidRPr="00C87893">
              <w:rPr>
                <w:sz w:val="22"/>
                <w:szCs w:val="22"/>
              </w:rPr>
              <w:t>19.05.2017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030F5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0F5" w:rsidRPr="00754402" w:rsidRDefault="007030F5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Кочешкова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Default="007030F5" w:rsidP="007030F5">
            <w:pPr>
              <w:jc w:val="center"/>
            </w:pPr>
            <w:r w:rsidRPr="00C87893">
              <w:rPr>
                <w:sz w:val="22"/>
                <w:szCs w:val="22"/>
              </w:rPr>
              <w:t>19.05.2017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030F5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0F5" w:rsidRPr="00754402" w:rsidRDefault="007030F5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Фокин Павел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5" w:rsidRPr="00754402" w:rsidRDefault="007030F5" w:rsidP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Default="007030F5" w:rsidP="007030F5">
            <w:pPr>
              <w:jc w:val="center"/>
            </w:pPr>
            <w:r w:rsidRPr="00C87893">
              <w:rPr>
                <w:sz w:val="22"/>
                <w:szCs w:val="22"/>
              </w:rPr>
              <w:t>19.05.2017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030F5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0F5" w:rsidRPr="00754402" w:rsidRDefault="007030F5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Фатеев  Дмитрий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5" w:rsidRPr="00754402" w:rsidRDefault="007030F5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Default="007030F5" w:rsidP="007030F5">
            <w:pPr>
              <w:jc w:val="center"/>
            </w:pPr>
            <w:r w:rsidRPr="00C87893">
              <w:rPr>
                <w:sz w:val="22"/>
                <w:szCs w:val="22"/>
              </w:rPr>
              <w:t>19.05.2017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0F5" w:rsidRPr="00754402" w:rsidRDefault="007030F5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C56EC8" w:rsidRDefault="00C56EC8">
            <w:pPr>
              <w:rPr>
                <w:rStyle w:val="SUBST"/>
                <w:sz w:val="22"/>
                <w:szCs w:val="22"/>
              </w:rPr>
            </w:pPr>
          </w:p>
          <w:p w:rsidR="00C56EC8" w:rsidRPr="00754402" w:rsidRDefault="00C56EC8" w:rsidP="00C56EC8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7030F5" w:rsidP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7309B">
              <w:rPr>
                <w:sz w:val="22"/>
                <w:szCs w:val="22"/>
              </w:rPr>
              <w:t>9.0</w:t>
            </w:r>
            <w:r>
              <w:rPr>
                <w:sz w:val="22"/>
                <w:szCs w:val="22"/>
              </w:rPr>
              <w:t>5</w:t>
            </w:r>
            <w:r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57309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 </w:t>
            </w: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54402">
              <w:rPr>
                <w:sz w:val="22"/>
                <w:szCs w:val="22"/>
              </w:rPr>
              <w:t>.11.2014 г.</w:t>
            </w: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236E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7628A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115533</w:t>
            </w:r>
            <w:r w:rsidR="000A1A31">
              <w:rPr>
                <w:sz w:val="22"/>
                <w:szCs w:val="22"/>
                <w:lang w:eastAsia="en-US"/>
              </w:rPr>
              <w:t>,</w:t>
            </w:r>
            <w:r w:rsidRPr="00754402">
              <w:rPr>
                <w:sz w:val="22"/>
                <w:szCs w:val="22"/>
                <w:lang w:eastAsia="en-US"/>
              </w:rPr>
              <w:t xml:space="preserve"> г. Москва, пр-т Андропова,</w:t>
            </w:r>
          </w:p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 xml:space="preserve">дом 22, </w:t>
            </w:r>
            <w:proofErr w:type="spellStart"/>
            <w:r w:rsidRPr="00754402">
              <w:rPr>
                <w:sz w:val="22"/>
                <w:szCs w:val="22"/>
                <w:lang w:eastAsia="en-US"/>
              </w:rPr>
              <w:t>помещ</w:t>
            </w:r>
            <w:proofErr w:type="spellEnd"/>
            <w:r w:rsidRPr="00754402">
              <w:rPr>
                <w:sz w:val="22"/>
                <w:szCs w:val="22"/>
                <w:lang w:eastAsia="en-US"/>
              </w:rPr>
              <w:t xml:space="preserve">. </w:t>
            </w:r>
            <w:r w:rsidRPr="00754402">
              <w:rPr>
                <w:sz w:val="22"/>
                <w:szCs w:val="22"/>
                <w:lang w:val="en-US" w:eastAsia="en-US"/>
              </w:rPr>
              <w:t>IV</w:t>
            </w:r>
            <w:proofErr w:type="gramStart"/>
            <w:r w:rsidRPr="00754402">
              <w:rPr>
                <w:sz w:val="22"/>
                <w:szCs w:val="22"/>
                <w:lang w:eastAsia="en-US"/>
              </w:rPr>
              <w:t>,  комн</w:t>
            </w:r>
            <w:proofErr w:type="gramEnd"/>
            <w:r w:rsidRPr="00754402">
              <w:rPr>
                <w:sz w:val="22"/>
                <w:szCs w:val="22"/>
                <w:lang w:eastAsia="en-US"/>
              </w:rPr>
              <w:t>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Default="0057628A" w:rsidP="0057628A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236EA6" w:rsidRPr="00754402" w:rsidRDefault="00236EA6" w:rsidP="0057628A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7030F5" w:rsidP="0070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7628A"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57628A" w:rsidRPr="00754402">
              <w:rPr>
                <w:sz w:val="22"/>
                <w:szCs w:val="22"/>
              </w:rPr>
              <w:t>.201</w:t>
            </w:r>
            <w:r w:rsidR="00DA6B47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B63F21" w:rsidP="00B63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57628A"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0938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EA6" w:rsidRPr="00754402" w:rsidRDefault="00415A0E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6C4DB2"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0938</w:t>
            </w:r>
          </w:p>
        </w:tc>
      </w:tr>
      <w:tr w:rsidR="00400F0B" w:rsidRPr="00754402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C3A5A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>
            <w:pPr>
              <w:rPr>
                <w:bCs/>
                <w:iCs/>
                <w:sz w:val="22"/>
                <w:szCs w:val="22"/>
              </w:rPr>
            </w:pPr>
            <w:r w:rsidRPr="00754402">
              <w:rPr>
                <w:bCs/>
                <w:iCs/>
                <w:sz w:val="22"/>
                <w:szCs w:val="22"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B" w:rsidRPr="00754402" w:rsidRDefault="00400F0B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140102</w:t>
            </w:r>
            <w:r w:rsidR="000A1A31">
              <w:rPr>
                <w:sz w:val="22"/>
                <w:szCs w:val="22"/>
              </w:rPr>
              <w:t>,</w:t>
            </w:r>
            <w:r w:rsidRPr="00754402">
              <w:rPr>
                <w:sz w:val="22"/>
                <w:szCs w:val="22"/>
              </w:rPr>
              <w:t xml:space="preserve"> Московская </w:t>
            </w:r>
            <w:r w:rsidR="000A1A31">
              <w:rPr>
                <w:sz w:val="22"/>
                <w:szCs w:val="22"/>
              </w:rPr>
              <w:t>обл.</w:t>
            </w:r>
            <w:r w:rsidRPr="00754402">
              <w:rPr>
                <w:sz w:val="22"/>
                <w:szCs w:val="22"/>
              </w:rPr>
              <w:t>,</w:t>
            </w:r>
          </w:p>
          <w:p w:rsidR="00400F0B" w:rsidRPr="00754402" w:rsidRDefault="00400F0B" w:rsidP="000A1A3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 г. Раменское, ул. </w:t>
            </w:r>
            <w:proofErr w:type="gramStart"/>
            <w:r w:rsidR="000A1A31">
              <w:rPr>
                <w:sz w:val="22"/>
                <w:szCs w:val="22"/>
              </w:rPr>
              <w:t>К</w:t>
            </w:r>
            <w:r w:rsidRPr="00754402">
              <w:rPr>
                <w:sz w:val="22"/>
                <w:szCs w:val="22"/>
              </w:rPr>
              <w:t>рас</w:t>
            </w:r>
            <w:r w:rsidR="000A1A31">
              <w:rPr>
                <w:sz w:val="22"/>
                <w:szCs w:val="22"/>
              </w:rPr>
              <w:t>ноармейская</w:t>
            </w:r>
            <w:proofErr w:type="gramEnd"/>
            <w:r w:rsidR="000A1A31">
              <w:rPr>
                <w:sz w:val="22"/>
                <w:szCs w:val="22"/>
              </w:rPr>
              <w:t xml:space="preserve">, д. 15А помещение </w:t>
            </w:r>
            <w:r w:rsidRPr="00754402">
              <w:rPr>
                <w:sz w:val="22"/>
                <w:szCs w:val="22"/>
              </w:rPr>
              <w:t>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 w:rsidP="00C56EC8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Лицо, в котором общество имеет право распоряжаться </w:t>
            </w:r>
            <w:r w:rsidR="00C56EC8">
              <w:rPr>
                <w:rStyle w:val="SUBST"/>
                <w:sz w:val="22"/>
                <w:szCs w:val="22"/>
              </w:rPr>
              <w:t>более чем 20</w:t>
            </w:r>
            <w:r w:rsidRPr="00754402">
              <w:rPr>
                <w:rStyle w:val="SUBST"/>
                <w:sz w:val="22"/>
                <w:szCs w:val="22"/>
              </w:rPr>
              <w:t xml:space="preserve"> процентами </w:t>
            </w:r>
            <w:r w:rsidR="00C56EC8">
              <w:rPr>
                <w:rStyle w:val="SUBST"/>
                <w:sz w:val="22"/>
                <w:szCs w:val="22"/>
              </w:rPr>
              <w:t>общего количества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</w:tr>
      <w:tr w:rsidR="000A1A31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754402" w:rsidRDefault="004C3A5A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754402" w:rsidRDefault="000A1A31" w:rsidP="003F63A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0A1A31" w:rsidRDefault="000A1A31" w:rsidP="003F63A1">
            <w:pPr>
              <w:rPr>
                <w:sz w:val="22"/>
                <w:szCs w:val="22"/>
              </w:rPr>
            </w:pPr>
            <w:r w:rsidRPr="000A1A31">
              <w:rPr>
                <w:sz w:val="22"/>
                <w:szCs w:val="22"/>
              </w:rPr>
              <w:t xml:space="preserve">298618, Республика Крым, г. Ялта, </w:t>
            </w:r>
            <w:proofErr w:type="spellStart"/>
            <w:r w:rsidRPr="000A1A31">
              <w:rPr>
                <w:sz w:val="22"/>
                <w:szCs w:val="22"/>
              </w:rPr>
              <w:t>пгт</w:t>
            </w:r>
            <w:proofErr w:type="spellEnd"/>
            <w:r w:rsidRPr="000A1A31">
              <w:rPr>
                <w:sz w:val="22"/>
                <w:szCs w:val="22"/>
              </w:rPr>
              <w:t>. Массандра,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1" w:rsidRPr="00C56EC8" w:rsidRDefault="000A1A31" w:rsidP="00C56EC8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Лицо, в котором  общество имеет право распоряжаться</w:t>
            </w:r>
          </w:p>
          <w:p w:rsidR="000A1A31" w:rsidRPr="00C56EC8" w:rsidRDefault="000A1A31" w:rsidP="00C56EC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 xml:space="preserve">более чем 20 процентами  </w:t>
            </w:r>
            <w:r w:rsidR="00C56EC8" w:rsidRPr="00C56EC8">
              <w:rPr>
                <w:b/>
                <w:i/>
                <w:sz w:val="22"/>
                <w:szCs w:val="22"/>
              </w:rPr>
              <w:t>общего количества голосов</w:t>
            </w:r>
            <w:r w:rsidRPr="00C56EC8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AF5CE3" w:rsidRDefault="000A1A31" w:rsidP="000A1A31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28.10.2014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AF5CE3" w:rsidRDefault="000A1A31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CE3">
              <w:rPr>
                <w:sz w:val="22"/>
                <w:szCs w:val="22"/>
                <w:lang w:eastAsia="en-US"/>
              </w:rPr>
              <w:t>0</w:t>
            </w:r>
            <w:r w:rsidR="00786874"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E751DD" w:rsidRDefault="000A1A31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51DD">
              <w:rPr>
                <w:sz w:val="22"/>
                <w:szCs w:val="22"/>
                <w:lang w:eastAsia="en-US"/>
              </w:rPr>
              <w:t>0</w:t>
            </w:r>
            <w:r w:rsidR="00786874">
              <w:rPr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F50C8C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8C" w:rsidRDefault="004C3A5A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8C" w:rsidRPr="0097619D" w:rsidRDefault="00F50C8C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Общество с ограниченной ответственностью «Эверест»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8C" w:rsidRPr="0097619D" w:rsidRDefault="00F50C8C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 xml:space="preserve">603002, г. Нижний Новгород, ул. </w:t>
            </w:r>
            <w:proofErr w:type="spellStart"/>
            <w:r w:rsidRPr="0097619D">
              <w:rPr>
                <w:sz w:val="22"/>
                <w:szCs w:val="22"/>
                <w:lang w:eastAsia="en-US"/>
              </w:rPr>
              <w:t>Фильченкова</w:t>
            </w:r>
            <w:proofErr w:type="spellEnd"/>
            <w:r w:rsidRPr="0097619D">
              <w:rPr>
                <w:sz w:val="22"/>
                <w:szCs w:val="22"/>
                <w:lang w:eastAsia="en-US"/>
              </w:rPr>
              <w:t>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8C" w:rsidRPr="00C56EC8" w:rsidRDefault="00F50C8C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эмитент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C" w:rsidRPr="0097619D" w:rsidRDefault="00F50C8C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C" w:rsidRPr="0097619D" w:rsidRDefault="00F50C8C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C" w:rsidRPr="0097619D" w:rsidRDefault="00F50C8C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</w:tr>
      <w:tr w:rsidR="004C3A5A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Default="004C3A5A" w:rsidP="003F63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F63A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754402" w:rsidRDefault="004C3A5A" w:rsidP="004C3A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Бекишев Константин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660886" w:rsidRDefault="004C3A5A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C56EC8" w:rsidRDefault="004C3A5A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3A5A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Default="003F63A1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97619D" w:rsidRDefault="004C3A5A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Лореттов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660886" w:rsidRDefault="004C3A5A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C56EC8" w:rsidRDefault="004C3A5A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7C55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C55" w:rsidRDefault="003F63A1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C55" w:rsidRDefault="009D7C55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Сапунов Илья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C55" w:rsidRPr="00660886" w:rsidRDefault="009D7C55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C55" w:rsidRPr="00C56EC8" w:rsidRDefault="009D7C55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55" w:rsidRDefault="009D7C55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55" w:rsidRDefault="009D7C55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55" w:rsidRDefault="009D7C55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208E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8E" w:rsidRDefault="003F63A1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8E" w:rsidRDefault="000C083A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«Кварц»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8E" w:rsidRPr="00660886" w:rsidRDefault="000C083A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125445 г. Москва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en-US"/>
              </w:rPr>
              <w:t>ул. Смольная, 24А, помещение 9, этаж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8E" w:rsidRPr="00C56EC8" w:rsidRDefault="0092208E" w:rsidP="00975F75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E" w:rsidRDefault="00D974DE" w:rsidP="0092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E" w:rsidRDefault="0092208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E" w:rsidRDefault="0092208E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834AC" w:rsidRDefault="00D834AC" w:rsidP="00754402">
      <w:pPr>
        <w:spacing w:before="240"/>
        <w:rPr>
          <w:b/>
          <w:bCs/>
          <w:sz w:val="22"/>
          <w:szCs w:val="22"/>
        </w:rPr>
      </w:pPr>
    </w:p>
    <w:p w:rsidR="00754402" w:rsidRDefault="00754402" w:rsidP="00754402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3F63A1" w:rsidRDefault="003F63A1" w:rsidP="00754402">
      <w:pPr>
        <w:spacing w:before="240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4402" w:rsidTr="00754402">
        <w:tc>
          <w:tcPr>
            <w:tcW w:w="1304" w:type="dxa"/>
            <w:vAlign w:val="bottom"/>
            <w:hideMark/>
          </w:tcPr>
          <w:p w:rsidR="00754402" w:rsidRDefault="00754402" w:rsidP="00754402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6C4DB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F05E28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6C4DB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6" w:type="dxa"/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A37665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6C4DB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F05E28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FF613A" w:rsidRDefault="006C4DB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975F75" w:rsidRPr="00F05E28" w:rsidRDefault="00F05E28" w:rsidP="00975F75">
      <w:pPr>
        <w:spacing w:before="240"/>
        <w:rPr>
          <w:b/>
          <w:sz w:val="24"/>
          <w:szCs w:val="24"/>
        </w:rPr>
      </w:pPr>
      <w:bookmarkStart w:id="0" w:name="_GoBack"/>
      <w:r w:rsidRPr="00F05E28">
        <w:rPr>
          <w:b/>
          <w:sz w:val="24"/>
          <w:szCs w:val="24"/>
        </w:rPr>
        <w:t>Изменения отсутствуют.</w:t>
      </w:r>
    </w:p>
    <w:bookmarkEnd w:id="0"/>
    <w:p w:rsidR="00975F75" w:rsidRPr="002B7E73" w:rsidRDefault="00975F75" w:rsidP="00975F75">
      <w:pPr>
        <w:spacing w:before="240"/>
        <w:rPr>
          <w:sz w:val="24"/>
          <w:szCs w:val="24"/>
        </w:rPr>
      </w:pPr>
    </w:p>
    <w:p w:rsidR="00C42642" w:rsidRPr="002B7E73" w:rsidRDefault="00C42642" w:rsidP="00C42642">
      <w:pPr>
        <w:spacing w:before="240"/>
        <w:rPr>
          <w:sz w:val="24"/>
          <w:szCs w:val="24"/>
        </w:rPr>
      </w:pPr>
    </w:p>
    <w:p w:rsidR="00C42642" w:rsidRPr="002B7E73" w:rsidRDefault="00C42642" w:rsidP="00C42642">
      <w:pPr>
        <w:spacing w:before="240"/>
        <w:rPr>
          <w:sz w:val="24"/>
          <w:szCs w:val="24"/>
        </w:rPr>
      </w:pPr>
    </w:p>
    <w:p w:rsidR="00E33CDE" w:rsidRPr="002B7E73" w:rsidRDefault="00E33CDE" w:rsidP="00E33CDE">
      <w:pPr>
        <w:spacing w:before="240"/>
        <w:rPr>
          <w:sz w:val="24"/>
          <w:szCs w:val="24"/>
        </w:rPr>
      </w:pPr>
    </w:p>
    <w:p w:rsidR="0057628A" w:rsidRPr="002B7E73" w:rsidRDefault="0057628A" w:rsidP="00D834AC">
      <w:pPr>
        <w:spacing w:before="240"/>
        <w:rPr>
          <w:sz w:val="24"/>
          <w:szCs w:val="24"/>
        </w:rPr>
      </w:pPr>
    </w:p>
    <w:sectPr w:rsidR="0057628A" w:rsidRPr="002B7E73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0AEF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95"/>
    <w:rsid w:val="000314EE"/>
    <w:rsid w:val="00076831"/>
    <w:rsid w:val="000833AE"/>
    <w:rsid w:val="000A1A31"/>
    <w:rsid w:val="000C083A"/>
    <w:rsid w:val="000D2953"/>
    <w:rsid w:val="00117E95"/>
    <w:rsid w:val="00123ECE"/>
    <w:rsid w:val="00157136"/>
    <w:rsid w:val="001644DF"/>
    <w:rsid w:val="001A58B7"/>
    <w:rsid w:val="002023AD"/>
    <w:rsid w:val="00205741"/>
    <w:rsid w:val="00223222"/>
    <w:rsid w:val="002251E3"/>
    <w:rsid w:val="00236EA6"/>
    <w:rsid w:val="002A590C"/>
    <w:rsid w:val="002B7E73"/>
    <w:rsid w:val="00320215"/>
    <w:rsid w:val="00360232"/>
    <w:rsid w:val="00371F3E"/>
    <w:rsid w:val="0038442A"/>
    <w:rsid w:val="003D1DF5"/>
    <w:rsid w:val="003F63A1"/>
    <w:rsid w:val="00400F0B"/>
    <w:rsid w:val="00403BB9"/>
    <w:rsid w:val="00413B60"/>
    <w:rsid w:val="00415A0E"/>
    <w:rsid w:val="004521DA"/>
    <w:rsid w:val="004C3A5A"/>
    <w:rsid w:val="005158DE"/>
    <w:rsid w:val="0057628A"/>
    <w:rsid w:val="0064003F"/>
    <w:rsid w:val="00666BA9"/>
    <w:rsid w:val="00681BC1"/>
    <w:rsid w:val="006C4DB2"/>
    <w:rsid w:val="007030F5"/>
    <w:rsid w:val="00722A9C"/>
    <w:rsid w:val="0073452F"/>
    <w:rsid w:val="0074390B"/>
    <w:rsid w:val="00754402"/>
    <w:rsid w:val="00786874"/>
    <w:rsid w:val="0079733E"/>
    <w:rsid w:val="007C2816"/>
    <w:rsid w:val="007C5AB9"/>
    <w:rsid w:val="007E373C"/>
    <w:rsid w:val="007E7296"/>
    <w:rsid w:val="0080264F"/>
    <w:rsid w:val="008851E0"/>
    <w:rsid w:val="0090512B"/>
    <w:rsid w:val="0092208E"/>
    <w:rsid w:val="00975F75"/>
    <w:rsid w:val="009B30BE"/>
    <w:rsid w:val="009C18C5"/>
    <w:rsid w:val="009D7C55"/>
    <w:rsid w:val="00A2020B"/>
    <w:rsid w:val="00A37665"/>
    <w:rsid w:val="00AB5F65"/>
    <w:rsid w:val="00B408D1"/>
    <w:rsid w:val="00B63F21"/>
    <w:rsid w:val="00BA21F6"/>
    <w:rsid w:val="00BA4BBD"/>
    <w:rsid w:val="00BB4CAA"/>
    <w:rsid w:val="00BC6A61"/>
    <w:rsid w:val="00BC77A3"/>
    <w:rsid w:val="00C04B1A"/>
    <w:rsid w:val="00C2488E"/>
    <w:rsid w:val="00C42642"/>
    <w:rsid w:val="00C51C79"/>
    <w:rsid w:val="00C56EC8"/>
    <w:rsid w:val="00C740E8"/>
    <w:rsid w:val="00D0778D"/>
    <w:rsid w:val="00D1123B"/>
    <w:rsid w:val="00D1539B"/>
    <w:rsid w:val="00D42B9F"/>
    <w:rsid w:val="00D553E1"/>
    <w:rsid w:val="00D834AC"/>
    <w:rsid w:val="00D9352C"/>
    <w:rsid w:val="00D974DE"/>
    <w:rsid w:val="00DA6B47"/>
    <w:rsid w:val="00DF203A"/>
    <w:rsid w:val="00E306DA"/>
    <w:rsid w:val="00E33CDE"/>
    <w:rsid w:val="00F05E28"/>
    <w:rsid w:val="00F41E91"/>
    <w:rsid w:val="00F50C8C"/>
    <w:rsid w:val="00F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ltaintourist-d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20</cp:revision>
  <cp:lastPrinted>2016-01-11T08:08:00Z</cp:lastPrinted>
  <dcterms:created xsi:type="dcterms:W3CDTF">2017-06-26T14:15:00Z</dcterms:created>
  <dcterms:modified xsi:type="dcterms:W3CDTF">2017-10-02T10:29:00Z</dcterms:modified>
</cp:coreProperties>
</file>