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 xml:space="preserve">«О проведении заседания совета директоров 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(наблюдательного совета)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7C4A17">
        <w:rPr>
          <w:rFonts w:ascii="Arial" w:eastAsia="Times New Roman" w:hAnsi="Arial" w:cs="Arial"/>
          <w:color w:val="000000"/>
          <w:sz w:val="18"/>
          <w:szCs w:val="18"/>
        </w:rPr>
        <w:t>06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7C4A17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>«О проведении заседания совета директоров</w:t>
      </w:r>
      <w:r w:rsidR="00335768"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эмитента и его повестке дня»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06 мая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</w:t>
      </w:r>
      <w:r w:rsidR="00E358DA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эмитента: 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1. О результатах 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 Общества  на дату 06.05.2022 года.</w:t>
      </w:r>
    </w:p>
    <w:p w:rsidR="007C4A17" w:rsidRPr="007C4A17" w:rsidRDefault="007C4A17" w:rsidP="007C4A17">
      <w:pPr>
        <w:pStyle w:val="a4"/>
        <w:rPr>
          <w:rFonts w:ascii="Arial" w:hAnsi="Arial" w:cs="Arial"/>
          <w:color w:val="000000"/>
          <w:sz w:val="18"/>
          <w:szCs w:val="18"/>
        </w:rPr>
      </w:pPr>
      <w:r w:rsidRPr="007C4A17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7C4A17">
        <w:rPr>
          <w:rFonts w:ascii="Arial" w:hAnsi="Arial" w:cs="Arial"/>
          <w:sz w:val="18"/>
          <w:szCs w:val="18"/>
        </w:rPr>
        <w:t>О предварительном утвержден</w:t>
      </w:r>
      <w:proofErr w:type="gramStart"/>
      <w:r w:rsidRPr="007C4A17">
        <w:rPr>
          <w:rFonts w:ascii="Arial" w:hAnsi="Arial" w:cs="Arial"/>
          <w:sz w:val="18"/>
          <w:szCs w:val="18"/>
        </w:rPr>
        <w:t>ии ау</w:t>
      </w:r>
      <w:proofErr w:type="gramEnd"/>
      <w:r w:rsidRPr="007C4A17">
        <w:rPr>
          <w:rFonts w:ascii="Arial" w:hAnsi="Arial" w:cs="Arial"/>
          <w:sz w:val="18"/>
          <w:szCs w:val="18"/>
        </w:rPr>
        <w:t>дитора Общества за 2021 год.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 xml:space="preserve">3. Об утверждении </w:t>
      </w:r>
      <w:proofErr w:type="gramStart"/>
      <w:r w:rsidRPr="007C4A17">
        <w:rPr>
          <w:rFonts w:ascii="Arial" w:hAnsi="Arial" w:cs="Arial"/>
          <w:sz w:val="18"/>
          <w:szCs w:val="18"/>
        </w:rPr>
        <w:t>повестки дня годового общего собрания акционеров Общества</w:t>
      </w:r>
      <w:proofErr w:type="gramEnd"/>
      <w:r w:rsidRPr="007C4A17">
        <w:rPr>
          <w:rFonts w:ascii="Arial" w:hAnsi="Arial" w:cs="Arial"/>
          <w:sz w:val="18"/>
          <w:szCs w:val="18"/>
        </w:rPr>
        <w:t>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 xml:space="preserve">4. Об утверждении списка кандидатов в члены Совета директоров, кандидата в Ревизоры  Общества. </w:t>
      </w:r>
    </w:p>
    <w:p w:rsidR="007C4A17" w:rsidRPr="007C4A17" w:rsidRDefault="007C4A17" w:rsidP="007C4A17">
      <w:pPr>
        <w:pStyle w:val="a4"/>
        <w:rPr>
          <w:rFonts w:ascii="Arial" w:hAnsi="Arial" w:cs="Arial"/>
          <w:color w:val="000000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 xml:space="preserve">5. </w:t>
      </w:r>
      <w:r w:rsidRPr="007C4A17">
        <w:rPr>
          <w:rFonts w:ascii="Arial" w:hAnsi="Arial" w:cs="Arial"/>
          <w:color w:val="000000"/>
          <w:sz w:val="18"/>
          <w:szCs w:val="18"/>
        </w:rPr>
        <w:t>Об утверждении кандидатуры аудитора Общества на 2022 год.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6. 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 и порядка ее предоставления.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7. Об утверждении цены одной обыкновенной акции ПАО «Г/К «Ялта-Интурист», необходимой для включения в текст Сообщения акционерам  о созыве годового общего собрания акционеров Общества.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8. Об утверждении текста Сообщения акционерам о проведении годового общего собрания акционеров Общества, формы и текста Бюллетеня для голосования на годовом общем собрании акционеров Общества.</w:t>
      </w:r>
    </w:p>
    <w:p w:rsidR="007C4A17" w:rsidRPr="007C4A17" w:rsidRDefault="007C4A17" w:rsidP="007C4A17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 xml:space="preserve">9. </w:t>
      </w:r>
      <w:r w:rsidRPr="007C4A17">
        <w:rPr>
          <w:rFonts w:ascii="Arial" w:hAnsi="Arial" w:cs="Arial"/>
          <w:iCs/>
          <w:color w:val="000000"/>
          <w:sz w:val="18"/>
          <w:szCs w:val="18"/>
        </w:rPr>
        <w:t>О заключении Договора</w:t>
      </w:r>
      <w:r w:rsidRPr="007C4A17">
        <w:rPr>
          <w:rFonts w:ascii="Arial" w:hAnsi="Arial" w:cs="Arial"/>
          <w:sz w:val="18"/>
          <w:szCs w:val="18"/>
        </w:rPr>
        <w:t xml:space="preserve"> на оказание услуг по выполнению </w:t>
      </w:r>
      <w:proofErr w:type="gramStart"/>
      <w:r w:rsidRPr="007C4A17">
        <w:rPr>
          <w:rFonts w:ascii="Arial" w:hAnsi="Arial" w:cs="Arial"/>
          <w:sz w:val="18"/>
          <w:szCs w:val="18"/>
        </w:rPr>
        <w:t>функций счетной комиссии годового общего собрания акционеров Общества</w:t>
      </w:r>
      <w:proofErr w:type="gramEnd"/>
      <w:r w:rsidRPr="007C4A17">
        <w:rPr>
          <w:rFonts w:ascii="Arial" w:hAnsi="Arial" w:cs="Arial"/>
          <w:sz w:val="18"/>
          <w:szCs w:val="18"/>
        </w:rPr>
        <w:t xml:space="preserve"> с регистратором Общества –</w:t>
      </w:r>
      <w:r w:rsidRPr="007C4A17">
        <w:rPr>
          <w:rFonts w:ascii="Arial" w:hAnsi="Arial" w:cs="Arial"/>
          <w:color w:val="000000" w:themeColor="text1"/>
          <w:sz w:val="18"/>
          <w:szCs w:val="18"/>
        </w:rPr>
        <w:t xml:space="preserve">  А</w:t>
      </w:r>
      <w:r w:rsidRPr="007C4A17">
        <w:rPr>
          <w:rFonts w:ascii="Arial" w:hAnsi="Arial" w:cs="Arial"/>
          <w:sz w:val="18"/>
          <w:szCs w:val="18"/>
        </w:rPr>
        <w:t>кционерным обществом «Индустрия - РЕЕСР»</w:t>
      </w:r>
      <w:r w:rsidRPr="007C4A1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01416"/>
    <w:rsid w:val="00145E49"/>
    <w:rsid w:val="0015755E"/>
    <w:rsid w:val="00181E81"/>
    <w:rsid w:val="00190F87"/>
    <w:rsid w:val="001C41C0"/>
    <w:rsid w:val="001C4624"/>
    <w:rsid w:val="002521E8"/>
    <w:rsid w:val="00286019"/>
    <w:rsid w:val="002D4057"/>
    <w:rsid w:val="002D607D"/>
    <w:rsid w:val="002E0632"/>
    <w:rsid w:val="00330AF7"/>
    <w:rsid w:val="00335768"/>
    <w:rsid w:val="0038746E"/>
    <w:rsid w:val="003D6CDB"/>
    <w:rsid w:val="003E7E94"/>
    <w:rsid w:val="003F66E9"/>
    <w:rsid w:val="003F6A8A"/>
    <w:rsid w:val="00440FBA"/>
    <w:rsid w:val="00447219"/>
    <w:rsid w:val="00455E87"/>
    <w:rsid w:val="00463FCF"/>
    <w:rsid w:val="00477F98"/>
    <w:rsid w:val="00502555"/>
    <w:rsid w:val="005277B7"/>
    <w:rsid w:val="005A00D7"/>
    <w:rsid w:val="005D7762"/>
    <w:rsid w:val="005F5B50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7C4A17"/>
    <w:rsid w:val="00813AF9"/>
    <w:rsid w:val="008344CD"/>
    <w:rsid w:val="00836DEB"/>
    <w:rsid w:val="0083764A"/>
    <w:rsid w:val="00872401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06B17"/>
    <w:rsid w:val="00A14617"/>
    <w:rsid w:val="00A473BD"/>
    <w:rsid w:val="00A74B76"/>
    <w:rsid w:val="00A754CB"/>
    <w:rsid w:val="00A82275"/>
    <w:rsid w:val="00A83DB1"/>
    <w:rsid w:val="00AA3C1A"/>
    <w:rsid w:val="00AE3321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4376C"/>
    <w:rsid w:val="00CB3E3A"/>
    <w:rsid w:val="00CE54A9"/>
    <w:rsid w:val="00D12049"/>
    <w:rsid w:val="00D2212D"/>
    <w:rsid w:val="00D24032"/>
    <w:rsid w:val="00D37B14"/>
    <w:rsid w:val="00D37E50"/>
    <w:rsid w:val="00D618F5"/>
    <w:rsid w:val="00D65B3C"/>
    <w:rsid w:val="00D7762E"/>
    <w:rsid w:val="00D8466E"/>
    <w:rsid w:val="00DD6C02"/>
    <w:rsid w:val="00E30F93"/>
    <w:rsid w:val="00E358DA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22</cp:revision>
  <cp:lastPrinted>2019-08-06T15:55:00Z</cp:lastPrinted>
  <dcterms:created xsi:type="dcterms:W3CDTF">2021-04-29T15:29:00Z</dcterms:created>
  <dcterms:modified xsi:type="dcterms:W3CDTF">2022-05-06T10:26:00Z</dcterms:modified>
</cp:coreProperties>
</file>