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F7" w:rsidRDefault="000A73F7" w:rsidP="000A73F7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0A73F7" w:rsidRDefault="000A73F7" w:rsidP="000A73F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F20F51" w:rsidRPr="008232C8" w:rsidRDefault="00506D3A" w:rsidP="00506D3A">
      <w:pPr>
        <w:rPr>
          <w:b/>
        </w:rPr>
      </w:pPr>
      <w:r w:rsidRPr="008232C8">
        <w:rPr>
          <w:b/>
        </w:rPr>
        <w:t xml:space="preserve"> </w:t>
      </w:r>
      <w:r w:rsidR="003A3E76" w:rsidRPr="008232C8">
        <w:rPr>
          <w:b/>
        </w:rPr>
        <w:t>«О</w:t>
      </w:r>
      <w:r w:rsidR="006B481B">
        <w:rPr>
          <w:b/>
        </w:rPr>
        <w:t xml:space="preserve"> проведении заседания совета директоров эмитента и его повестке дня, а также об отдельных решениях, принятых советом директоров  эмитента</w:t>
      </w:r>
      <w:r w:rsidR="003A3E76" w:rsidRPr="008232C8">
        <w:rPr>
          <w:b/>
        </w:rPr>
        <w:t>»</w:t>
      </w:r>
    </w:p>
    <w:p w:rsidR="00414975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="00DE6B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</w:t>
      </w:r>
      <w:r w:rsidR="00DE6BFA" w:rsidRP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64569" w:rsidRPr="005F6594" w:rsidRDefault="00414975" w:rsidP="00414975">
      <w:pPr>
        <w:pStyle w:val="a3"/>
        <w:ind w:left="1080"/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05BE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 w:rsidRPr="00505BEA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05BEA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второму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Утверждение Решения о дополнительном выпуске ценных бумаг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убличного акционерного общества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Гостиничный комплекс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</w:t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Утвердить Решение о </w:t>
      </w:r>
      <w:r w:rsidR="00505BEA" w:rsidRPr="008C103C">
        <w:rPr>
          <w:rFonts w:ascii="Arial" w:hAnsi="Arial" w:cs="Arial"/>
          <w:color w:val="000000"/>
          <w:sz w:val="18"/>
          <w:szCs w:val="18"/>
          <w:shd w:val="clear" w:color="auto" w:fill="FFFFFF"/>
        </w:rPr>
        <w:t>дополнительном выпуске ценных бумаг Публичного акционерного общества  «Гостиничный комплекс «Ялта-Интурист»</w:t>
      </w:r>
      <w:r w:rsidR="00C6400E" w:rsidRPr="008C10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от 14.07.2015</w:t>
      </w:r>
      <w:r w:rsidR="00A05D62" w:rsidRPr="008C10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05D62" w:rsidRPr="008C103C">
        <w:rPr>
          <w:rFonts w:ascii="Arial" w:hAnsi="Arial" w:cs="Arial"/>
          <w:sz w:val="20"/>
          <w:szCs w:val="20"/>
        </w:rPr>
        <w:t>в связи с внесением изменений.</w:t>
      </w:r>
      <w:r w:rsidRPr="008C103C">
        <w:rPr>
          <w:rFonts w:ascii="Arial" w:hAnsi="Arial" w:cs="Arial"/>
          <w:color w:val="000000"/>
          <w:sz w:val="18"/>
          <w:szCs w:val="18"/>
        </w:rPr>
        <w:br/>
      </w:r>
      <w:r w:rsidRPr="008C10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2: </w:t>
      </w:r>
      <w:r w:rsidR="00505BEA" w:rsidRPr="008C10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Утверждение Проспекта ценных бумаг Публичного акционерного общества  «Гостиничный комплекс «Ялта-Интурист».</w:t>
      </w:r>
      <w:r w:rsidR="00505BEA" w:rsidRPr="008C103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8C103C">
        <w:rPr>
          <w:rFonts w:ascii="Arial" w:hAnsi="Arial" w:cs="Arial"/>
          <w:color w:val="000000"/>
          <w:sz w:val="18"/>
          <w:szCs w:val="18"/>
        </w:rPr>
        <w:br/>
      </w:r>
      <w:r w:rsidRPr="008C10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</w:t>
      </w:r>
      <w:r w:rsidR="00505BEA" w:rsidRPr="008C103C"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Утвердить Проспект ценных бумаг Публичного акционерного общества  «Гостиничный комплекс «Ялта-Интурист»</w:t>
      </w:r>
      <w:r w:rsidR="00A05D62" w:rsidRPr="008C10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6400E" w:rsidRPr="008C10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 14.07.2015 </w:t>
      </w:r>
      <w:r w:rsidR="00C6400E" w:rsidRPr="008C103C">
        <w:rPr>
          <w:rFonts w:ascii="Arial" w:hAnsi="Arial" w:cs="Arial"/>
          <w:sz w:val="20"/>
          <w:szCs w:val="20"/>
        </w:rPr>
        <w:t>в связи с внесением изменений.</w:t>
      </w:r>
      <w:r w:rsidR="00505BEA" w:rsidRPr="008C103C">
        <w:rPr>
          <w:rFonts w:ascii="Arial" w:hAnsi="Arial" w:cs="Arial"/>
          <w:color w:val="000000"/>
          <w:sz w:val="18"/>
          <w:szCs w:val="18"/>
        </w:rPr>
        <w:br/>
      </w:r>
      <w:r w:rsidRPr="008C103C"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на котором при</w:t>
      </w:r>
      <w:r w:rsidR="003D00B5">
        <w:rPr>
          <w:rFonts w:ascii="Arial" w:hAnsi="Arial" w:cs="Arial"/>
          <w:color w:val="000000"/>
          <w:sz w:val="18"/>
          <w:szCs w:val="18"/>
          <w:shd w:val="clear" w:color="auto" w:fill="FFFFFF"/>
        </w:rPr>
        <w:t>няты соответствующие решения: 14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D00B5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июля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 составления и номер протокола заседания совета директоров эмитента, на котором при</w:t>
      </w:r>
      <w:r w:rsidR="003D00B5">
        <w:rPr>
          <w:rFonts w:ascii="Arial" w:hAnsi="Arial" w:cs="Arial"/>
          <w:color w:val="000000"/>
          <w:sz w:val="18"/>
          <w:szCs w:val="18"/>
          <w:shd w:val="clear" w:color="auto" w:fill="FFFFFF"/>
        </w:rPr>
        <w:t>няты соответствующие решения: 14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D00B5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июля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года, </w:t>
      </w:r>
      <w:r w:rsidRPr="00A05D6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Протокол № </w:t>
      </w:r>
      <w:r w:rsidR="003D00B5" w:rsidRPr="00A05D62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A05D62">
        <w:rPr>
          <w:rFonts w:ascii="Arial" w:hAnsi="Arial" w:cs="Arial"/>
          <w:color w:val="000000"/>
          <w:sz w:val="18"/>
          <w:szCs w:val="18"/>
          <w:shd w:val="clear" w:color="auto" w:fill="FFFFFF"/>
        </w:rPr>
        <w:t>/2015</w:t>
      </w:r>
      <w:r w:rsidRPr="003D00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Заседания Совета директоров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3D00B5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14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D00B5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июля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RPr="005F6594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05C9A"/>
    <w:multiLevelType w:val="hybridMultilevel"/>
    <w:tmpl w:val="2BE65AE0"/>
    <w:lvl w:ilvl="0" w:tplc="0F30E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2CD7"/>
    <w:rsid w:val="00002B89"/>
    <w:rsid w:val="000A73F7"/>
    <w:rsid w:val="00164569"/>
    <w:rsid w:val="001F5CB6"/>
    <w:rsid w:val="00223FDD"/>
    <w:rsid w:val="0028001B"/>
    <w:rsid w:val="002C7AAC"/>
    <w:rsid w:val="002F0C6A"/>
    <w:rsid w:val="002F5901"/>
    <w:rsid w:val="0031350F"/>
    <w:rsid w:val="00371005"/>
    <w:rsid w:val="003A3E76"/>
    <w:rsid w:val="003D00B5"/>
    <w:rsid w:val="00414975"/>
    <w:rsid w:val="004153E2"/>
    <w:rsid w:val="00466702"/>
    <w:rsid w:val="00505BEA"/>
    <w:rsid w:val="00506D3A"/>
    <w:rsid w:val="0052580D"/>
    <w:rsid w:val="005F6594"/>
    <w:rsid w:val="0063707D"/>
    <w:rsid w:val="00681154"/>
    <w:rsid w:val="006B481B"/>
    <w:rsid w:val="007C6518"/>
    <w:rsid w:val="008232C8"/>
    <w:rsid w:val="00884772"/>
    <w:rsid w:val="008C103C"/>
    <w:rsid w:val="00902BB0"/>
    <w:rsid w:val="00926FEF"/>
    <w:rsid w:val="00A05D62"/>
    <w:rsid w:val="00A13E35"/>
    <w:rsid w:val="00A40FF5"/>
    <w:rsid w:val="00AC1599"/>
    <w:rsid w:val="00B74A85"/>
    <w:rsid w:val="00BA1AA0"/>
    <w:rsid w:val="00C6400E"/>
    <w:rsid w:val="00CB6AA8"/>
    <w:rsid w:val="00D43019"/>
    <w:rsid w:val="00D6118B"/>
    <w:rsid w:val="00DE6BFA"/>
    <w:rsid w:val="00E2435B"/>
    <w:rsid w:val="00E62CD7"/>
    <w:rsid w:val="00E639DF"/>
    <w:rsid w:val="00F20F51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9</cp:revision>
  <dcterms:created xsi:type="dcterms:W3CDTF">2015-05-25T08:28:00Z</dcterms:created>
  <dcterms:modified xsi:type="dcterms:W3CDTF">2015-07-14T15:57:00Z</dcterms:modified>
</cp:coreProperties>
</file>